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04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05000000">
      <w:pPr>
        <w:widowControl w:val="1"/>
        <w:ind w:left="6237"/>
        <w:jc w:val="both"/>
        <w:rPr>
          <w:rFonts w:ascii="PT Astra Serif" w:hAnsi="PT Astra Serif"/>
          <w:sz w:val="24"/>
        </w:rPr>
      </w:pPr>
    </w:p>
    <w:p w14:paraId="06000000">
      <w:pPr>
        <w:widowControl w:val="1"/>
        <w:ind w:left="6237"/>
        <w:jc w:val="both"/>
        <w:rPr>
          <w:rFonts w:ascii="PT Astra Serif" w:hAnsi="PT Astra Serif"/>
          <w:sz w:val="4"/>
        </w:rPr>
      </w:pPr>
    </w:p>
    <w:p w14:paraId="07000000">
      <w:pPr>
        <w:widowControl w:val="1"/>
        <w:spacing w:line="252" w:lineRule="auto"/>
        <w:ind w:firstLine="12" w:left="5517"/>
        <w:jc w:val="both"/>
        <w:rPr>
          <w:rFonts w:ascii="PT Astra Serif" w:hAnsi="PT Astra Serif"/>
          <w:sz w:val="28"/>
        </w:rPr>
      </w:pPr>
    </w:p>
    <w:p w14:paraId="08000000">
      <w:pPr>
        <w:widowControl w:val="1"/>
        <w:spacing w:line="252" w:lineRule="auto"/>
        <w:ind w:firstLine="12" w:left="5517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Председателю городской</w:t>
      </w:r>
    </w:p>
    <w:p w14:paraId="09000000">
      <w:pPr>
        <w:widowControl w:val="1"/>
        <w:spacing w:line="252" w:lineRule="auto"/>
        <w:ind w:firstLine="12" w:left="5517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Думы Краснодара</w:t>
      </w:r>
    </w:p>
    <w:p w14:paraId="0A000000">
      <w:pPr>
        <w:widowControl w:val="1"/>
        <w:spacing w:line="252" w:lineRule="auto"/>
        <w:ind w:left="6237"/>
        <w:jc w:val="both"/>
        <w:rPr>
          <w:rFonts w:ascii="PT Astra Serif" w:hAnsi="PT Astra Serif"/>
          <w:sz w:val="28"/>
        </w:rPr>
      </w:pPr>
    </w:p>
    <w:p w14:paraId="0B000000">
      <w:pPr>
        <w:widowControl w:val="1"/>
        <w:spacing w:line="252" w:lineRule="auto"/>
        <w:ind w:left="552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В.Ф.Галушко</w:t>
      </w:r>
    </w:p>
    <w:p w14:paraId="0C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0D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0E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0F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10000000">
      <w:pPr>
        <w:widowControl w:val="1"/>
        <w:spacing w:line="256" w:lineRule="auto"/>
        <w:ind/>
        <w:jc w:val="both"/>
        <w:rPr>
          <w:rFonts w:ascii="PT Astra Serif" w:hAnsi="PT Astra Serif"/>
          <w:spacing w:val="4"/>
          <w:sz w:val="28"/>
        </w:rPr>
      </w:pPr>
    </w:p>
    <w:p w14:paraId="11000000">
      <w:pPr>
        <w:widowControl w:val="1"/>
        <w:spacing w:line="244" w:lineRule="auto"/>
        <w:ind/>
        <w:jc w:val="both"/>
        <w:rPr>
          <w:rFonts w:ascii="PT Astra Serif" w:hAnsi="PT Astra Serif"/>
          <w:spacing w:val="4"/>
          <w:sz w:val="28"/>
        </w:rPr>
      </w:pPr>
    </w:p>
    <w:p w14:paraId="12000000">
      <w:pPr>
        <w:widowControl w:val="1"/>
        <w:spacing w:line="244" w:lineRule="auto"/>
        <w:ind/>
        <w:jc w:val="both"/>
        <w:rPr>
          <w:rFonts w:ascii="PT Astra Serif" w:hAnsi="PT Astra Serif"/>
          <w:spacing w:val="4"/>
          <w:sz w:val="28"/>
        </w:rPr>
      </w:pPr>
    </w:p>
    <w:p w14:paraId="13000000">
      <w:pPr>
        <w:widowControl w:val="1"/>
        <w:spacing w:line="244" w:lineRule="auto"/>
        <w:ind w:right="3401"/>
        <w:rPr>
          <w:rFonts w:ascii="PT Astra Serif" w:hAnsi="PT Astra Serif"/>
          <w:spacing w:val="4"/>
          <w:sz w:val="28"/>
        </w:rPr>
      </w:pPr>
      <w:r>
        <w:rPr>
          <w:rFonts w:ascii="PT Astra Serif" w:hAnsi="PT Astra Serif"/>
          <w:spacing w:val="4"/>
          <w:sz w:val="28"/>
        </w:rPr>
        <w:t xml:space="preserve">О проекте решения </w:t>
      </w:r>
    </w:p>
    <w:p w14:paraId="14000000">
      <w:pPr>
        <w:widowControl w:val="1"/>
        <w:spacing w:line="244" w:lineRule="auto"/>
        <w:ind w:right="3401"/>
        <w:rPr>
          <w:rFonts w:ascii="PT Astra Serif" w:hAnsi="PT Astra Serif"/>
          <w:color w:val="FF0000"/>
          <w:spacing w:val="4"/>
          <w:sz w:val="28"/>
        </w:rPr>
      </w:pPr>
      <w:r>
        <w:rPr>
          <w:rFonts w:ascii="PT Astra Serif" w:hAnsi="PT Astra Serif"/>
          <w:spacing w:val="4"/>
          <w:sz w:val="28"/>
        </w:rPr>
        <w:t xml:space="preserve">городской Думы Краснодара </w:t>
      </w:r>
    </w:p>
    <w:p w14:paraId="15000000">
      <w:pPr>
        <w:widowControl w:val="1"/>
        <w:spacing w:line="244" w:lineRule="auto"/>
        <w:ind w:left="6237"/>
        <w:jc w:val="both"/>
        <w:rPr>
          <w:rFonts w:ascii="PT Astra Serif" w:hAnsi="PT Astra Serif"/>
          <w:color w:val="FF0000"/>
          <w:spacing w:val="4"/>
          <w:sz w:val="28"/>
        </w:rPr>
      </w:pPr>
    </w:p>
    <w:p w14:paraId="16000000">
      <w:pPr>
        <w:widowControl w:val="1"/>
        <w:spacing w:line="244" w:lineRule="auto"/>
        <w:ind w:left="6237"/>
        <w:jc w:val="both"/>
        <w:rPr>
          <w:rFonts w:ascii="PT Astra Serif" w:hAnsi="PT Astra Serif"/>
          <w:spacing w:val="4"/>
          <w:sz w:val="28"/>
        </w:rPr>
      </w:pPr>
    </w:p>
    <w:p w14:paraId="17000000">
      <w:pPr>
        <w:widowControl w:val="1"/>
        <w:spacing w:line="244" w:lineRule="auto"/>
        <w:ind w:left="6237"/>
        <w:jc w:val="both"/>
        <w:rPr>
          <w:rFonts w:ascii="PT Astra Serif" w:hAnsi="PT Astra Serif"/>
          <w:spacing w:val="4"/>
          <w:sz w:val="28"/>
        </w:rPr>
      </w:pPr>
    </w:p>
    <w:p w14:paraId="18000000">
      <w:pPr>
        <w:widowControl w:val="1"/>
        <w:spacing w:line="244" w:lineRule="auto"/>
        <w:ind/>
        <w:jc w:val="center"/>
        <w:rPr>
          <w:rFonts w:ascii="PT Astra Serif" w:hAnsi="PT Astra Serif"/>
          <w:spacing w:val="4"/>
          <w:sz w:val="28"/>
        </w:rPr>
      </w:pPr>
      <w:r>
        <w:rPr>
          <w:rFonts w:ascii="PT Astra Serif" w:hAnsi="PT Astra Serif"/>
          <w:spacing w:val="4"/>
          <w:sz w:val="28"/>
        </w:rPr>
        <w:t>Уважаемая Вера Фёдоровна!</w:t>
      </w:r>
    </w:p>
    <w:p w14:paraId="19000000">
      <w:pPr>
        <w:widowControl w:val="1"/>
        <w:spacing w:line="244" w:lineRule="auto"/>
        <w:ind/>
        <w:jc w:val="both"/>
        <w:rPr>
          <w:rFonts w:ascii="PT Astra Serif" w:hAnsi="PT Astra Serif"/>
          <w:spacing w:val="4"/>
          <w:sz w:val="28"/>
        </w:rPr>
      </w:pPr>
    </w:p>
    <w:p w14:paraId="1A000000">
      <w:pPr>
        <w:widowControl w:val="1"/>
        <w:spacing w:line="244" w:lineRule="auto"/>
        <w:ind/>
        <w:jc w:val="both"/>
        <w:rPr>
          <w:rFonts w:ascii="PT Astra Serif" w:hAnsi="PT Astra Serif"/>
          <w:spacing w:val="4"/>
          <w:sz w:val="28"/>
        </w:rPr>
      </w:pPr>
    </w:p>
    <w:p w14:paraId="1B000000">
      <w:pPr>
        <w:widowControl w:val="1"/>
        <w:spacing w:line="244" w:lineRule="auto"/>
        <w:ind/>
        <w:jc w:val="both"/>
        <w:rPr>
          <w:rFonts w:ascii="PT Astra Serif" w:hAnsi="PT Astra Serif"/>
          <w:spacing w:val="4"/>
          <w:sz w:val="28"/>
        </w:rPr>
      </w:pPr>
    </w:p>
    <w:p w14:paraId="1C000000">
      <w:pPr>
        <w:widowControl w:val="1"/>
        <w:spacing w:line="244" w:lineRule="auto"/>
        <w:ind/>
        <w:jc w:val="both"/>
        <w:rPr>
          <w:rFonts w:ascii="PT Astra Serif" w:hAnsi="PT Astra Serif"/>
          <w:spacing w:val="4"/>
          <w:sz w:val="28"/>
        </w:rPr>
      </w:pPr>
      <w:r>
        <w:rPr>
          <w:rFonts w:ascii="PT Astra Serif" w:hAnsi="PT Astra Serif"/>
          <w:spacing w:val="4"/>
          <w:sz w:val="28"/>
        </w:rPr>
        <w:tab/>
      </w:r>
      <w:r>
        <w:rPr>
          <w:rFonts w:ascii="PT Astra Serif" w:hAnsi="PT Astra Serif"/>
          <w:spacing w:val="4"/>
          <w:sz w:val="28"/>
        </w:rPr>
        <w:t xml:space="preserve">В соответствии со статьёй 46 Регламента городской Думы Краснодара направляю Вам проект решения городской Думы Краснодара «О внесении </w:t>
      </w:r>
      <w:r>
        <w:rPr>
          <w:rFonts w:ascii="PT Astra Serif" w:hAnsi="PT Astra Serif"/>
          <w:spacing w:val="4"/>
          <w:sz w:val="28"/>
        </w:rPr>
        <w:br/>
      </w:r>
      <w:r>
        <w:rPr>
          <w:rFonts w:ascii="PT Astra Serif" w:hAnsi="PT Astra Serif"/>
          <w:spacing w:val="4"/>
          <w:sz w:val="28"/>
        </w:rPr>
        <w:t xml:space="preserve">изменений в решение городской Думы Краснодара от 25.11.2010 № 4 п. 7 «Об утверждении Положения об оплате труда работников муниципальных учреждений муниципального образования город Краснодар» на рассмотрение городской Думы Краснодара». </w:t>
      </w:r>
    </w:p>
    <w:p w14:paraId="1D000000">
      <w:pPr>
        <w:pStyle w:val="Style_2"/>
        <w:widowControl w:val="1"/>
        <w:spacing w:line="244" w:lineRule="auto"/>
        <w:ind w:firstLine="0"/>
        <w:rPr>
          <w:rFonts w:ascii="PT Astra Serif" w:hAnsi="PT Astra Serif"/>
          <w:spacing w:val="4"/>
        </w:rPr>
      </w:pPr>
    </w:p>
    <w:p w14:paraId="1E000000">
      <w:pPr>
        <w:pStyle w:val="Style_2"/>
        <w:widowControl w:val="1"/>
        <w:spacing w:line="244" w:lineRule="auto"/>
        <w:ind w:firstLine="0"/>
        <w:rPr>
          <w:rFonts w:ascii="PT Astra Serif" w:hAnsi="PT Astra Serif"/>
          <w:spacing w:val="4"/>
        </w:rPr>
      </w:pPr>
    </w:p>
    <w:p w14:paraId="1F000000">
      <w:pPr>
        <w:pStyle w:val="Style_2"/>
        <w:widowControl w:val="1"/>
        <w:tabs>
          <w:tab w:leader="none" w:pos="1985" w:val="left"/>
        </w:tabs>
        <w:spacing w:line="244" w:lineRule="auto"/>
        <w:ind w:hanging="1701" w:left="1701"/>
        <w:rPr>
          <w:rFonts w:ascii="PT Astra Serif" w:hAnsi="PT Astra Serif"/>
          <w:color w:val="0070C0"/>
          <w:spacing w:val="4"/>
        </w:rPr>
      </w:pPr>
      <w:r>
        <w:rPr>
          <w:rFonts w:ascii="PT Astra Serif" w:hAnsi="PT Astra Serif"/>
          <w:spacing w:val="4"/>
        </w:rPr>
        <w:t>Приложения: 1.</w:t>
      </w:r>
      <w:r>
        <w:rPr>
          <w:rFonts w:ascii="PT Astra Serif" w:hAnsi="PT Astra Serif"/>
          <w:spacing w:val="4"/>
        </w:rPr>
        <w:tab/>
      </w:r>
      <w:r>
        <w:rPr>
          <w:rFonts w:ascii="PT Astra Serif" w:hAnsi="PT Astra Serif"/>
          <w:spacing w:val="4"/>
        </w:rPr>
        <w:t xml:space="preserve">Постановление администрации муниципального образования город Краснодар от __________ № ______ «О внесении проекта </w:t>
      </w:r>
      <w:r>
        <w:rPr>
          <w:rFonts w:ascii="PT Astra Serif" w:hAnsi="PT Astra Serif"/>
          <w:spacing w:val="4"/>
        </w:rPr>
        <w:br/>
      </w:r>
      <w:r>
        <w:rPr>
          <w:rFonts w:ascii="PT Astra Serif" w:hAnsi="PT Astra Serif"/>
          <w:spacing w:val="4"/>
        </w:rPr>
        <w:t>решения городской Думы Краснодара «О внесении изменений в решение городской Думы Краснодара от 25.11.2010 № 4 п. 7 «Об утверждении Положения об оплате труда работников муниципальных учреждений муниципального образования город Краснодар» на рассмотрение городской Думы Краснодара» на 1 листе.</w:t>
      </w:r>
    </w:p>
    <w:p w14:paraId="20000000">
      <w:pPr>
        <w:pStyle w:val="Style_2"/>
        <w:widowControl w:val="1"/>
        <w:tabs>
          <w:tab w:leader="none" w:pos="1985" w:val="left"/>
        </w:tabs>
        <w:spacing w:line="244" w:lineRule="auto"/>
        <w:ind w:firstLine="0" w:left="1701"/>
        <w:rPr>
          <w:rFonts w:ascii="PT Astra Serif" w:hAnsi="PT Astra Serif"/>
          <w:color w:val="0070C0"/>
          <w:spacing w:val="4"/>
        </w:rPr>
      </w:pPr>
      <w:r>
        <w:rPr>
          <w:rFonts w:ascii="PT Astra Serif" w:hAnsi="PT Astra Serif"/>
          <w:spacing w:val="2"/>
        </w:rPr>
        <w:t>2. Проект решения городской Думы Краснодара «О внесении изменений в решение городской Думы Краснодара от 25.11.2010 № 4 п. 7 «Об утверждении Положения об оплате труда работников муниципальных учреждений муниципального образования город Краснодар»</w:t>
      </w:r>
      <w:r>
        <w:rPr>
          <w:rFonts w:ascii="PT Astra Serif" w:hAnsi="PT Astra Serif"/>
        </w:rPr>
        <w:t xml:space="preserve"> на </w:t>
      </w:r>
      <w:r>
        <w:rPr>
          <w:rFonts w:ascii="PT Astra Serif" w:hAnsi="PT Astra Serif"/>
        </w:rPr>
        <w:t xml:space="preserve">5 </w:t>
      </w:r>
      <w:r>
        <w:rPr>
          <w:rFonts w:ascii="PT Astra Serif" w:hAnsi="PT Astra Serif"/>
        </w:rPr>
        <w:t>листах.</w:t>
      </w:r>
    </w:p>
    <w:p w14:paraId="21000000">
      <w:pPr>
        <w:pStyle w:val="Style_2"/>
        <w:widowControl w:val="1"/>
        <w:tabs>
          <w:tab w:leader="none" w:pos="1701" w:val="left"/>
          <w:tab w:leader="none" w:pos="1985" w:val="left"/>
        </w:tabs>
        <w:ind w:firstLine="0" w:left="1701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</w:rPr>
        <w:t>3.</w:t>
      </w:r>
      <w:r>
        <w:rPr>
          <w:rFonts w:ascii="PT Astra Serif" w:hAnsi="PT Astra Serif"/>
          <w:color w:val="000000"/>
        </w:rPr>
        <w:tab/>
      </w:r>
      <w:r>
        <w:rPr>
          <w:rFonts w:ascii="PT Astra Serif" w:hAnsi="PT Astra Serif"/>
          <w:color w:val="000000"/>
        </w:rPr>
        <w:t xml:space="preserve">Пояснительная записка к проекту решения городской Думы Краснодара на </w:t>
      </w:r>
      <w:r>
        <w:rPr>
          <w:rFonts w:ascii="PT Astra Serif" w:hAnsi="PT Astra Serif"/>
          <w:color w:val="000000"/>
        </w:rPr>
        <w:t>2</w:t>
      </w:r>
      <w:r>
        <w:rPr>
          <w:rFonts w:ascii="PT Astra Serif" w:hAnsi="PT Astra Serif"/>
          <w:color w:val="000000"/>
        </w:rPr>
        <w:t xml:space="preserve"> листах.</w:t>
      </w:r>
    </w:p>
    <w:p w14:paraId="22000000">
      <w:pPr>
        <w:pStyle w:val="Style_2"/>
        <w:widowControl w:val="1"/>
        <w:tabs>
          <w:tab w:leader="none" w:pos="1701" w:val="left"/>
          <w:tab w:leader="none" w:pos="1985" w:val="left"/>
        </w:tabs>
        <w:ind w:firstLine="0" w:left="1701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</w:rPr>
        <w:t>4.</w:t>
      </w:r>
      <w:r>
        <w:t xml:space="preserve"> </w:t>
      </w:r>
      <w:r>
        <w:rPr>
          <w:rFonts w:ascii="PT Astra Serif" w:hAnsi="PT Astra Serif"/>
          <w:color w:val="000000"/>
        </w:rPr>
        <w:t>Финансово-экономическое обоснование</w:t>
      </w:r>
      <w:r>
        <w:rPr>
          <w:rFonts w:ascii="PT Astra Serif" w:hAnsi="PT Astra Serif"/>
          <w:color w:val="000000"/>
        </w:rPr>
        <w:t xml:space="preserve"> </w:t>
      </w:r>
      <w:r>
        <w:rPr>
          <w:rFonts w:ascii="PT Astra Serif" w:hAnsi="PT Astra Serif"/>
          <w:color w:val="000000"/>
        </w:rPr>
        <w:t xml:space="preserve">к проекту решения городской Думы Краснодара </w:t>
      </w:r>
      <w:r>
        <w:rPr>
          <w:rFonts w:ascii="PT Astra Serif" w:hAnsi="PT Astra Serif"/>
          <w:color w:val="000000"/>
        </w:rPr>
        <w:t>на 1 листе.</w:t>
      </w:r>
    </w:p>
    <w:p w14:paraId="23000000">
      <w:pPr>
        <w:pStyle w:val="Style_2"/>
        <w:widowControl w:val="1"/>
        <w:tabs>
          <w:tab w:leader="none" w:pos="1701" w:val="left"/>
          <w:tab w:leader="none" w:pos="1985" w:val="left"/>
        </w:tabs>
        <w:ind w:hanging="1701" w:left="1701"/>
        <w:rPr>
          <w:rFonts w:ascii="PT Astra Serif" w:hAnsi="PT Astra Serif"/>
          <w:color w:val="000000"/>
        </w:rPr>
      </w:pPr>
    </w:p>
    <w:p w14:paraId="24000000">
      <w:pPr>
        <w:widowControl w:val="1"/>
        <w:ind/>
        <w:jc w:val="both"/>
        <w:rPr>
          <w:rFonts w:ascii="PT Astra Serif" w:hAnsi="PT Astra Serif"/>
          <w:color w:val="000000"/>
          <w:sz w:val="28"/>
        </w:rPr>
      </w:pPr>
    </w:p>
    <w:p w14:paraId="25000000">
      <w:pPr>
        <w:widowControl w:val="1"/>
        <w:ind/>
        <w:jc w:val="both"/>
        <w:rPr>
          <w:rFonts w:ascii="PT Astra Serif" w:hAnsi="PT Astra Serif"/>
          <w:color w:val="000000"/>
          <w:sz w:val="28"/>
        </w:rPr>
      </w:pPr>
    </w:p>
    <w:p w14:paraId="26000000">
      <w:pPr>
        <w:widowControl w:val="1"/>
        <w:ind/>
        <w:jc w:val="both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Исполняющий полномочия</w:t>
      </w:r>
    </w:p>
    <w:p w14:paraId="27000000">
      <w:pPr>
        <w:widowControl w:val="1"/>
        <w:ind/>
        <w:jc w:val="both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г</w:t>
      </w:r>
      <w:r>
        <w:rPr>
          <w:rFonts w:ascii="PT Astra Serif" w:hAnsi="PT Astra Serif"/>
          <w:color w:val="000000"/>
          <w:sz w:val="28"/>
        </w:rPr>
        <w:t>лавы муниципального</w:t>
      </w:r>
      <w:r>
        <w:rPr>
          <w:rFonts w:ascii="PT Astra Serif" w:hAnsi="PT Astra Serif"/>
          <w:color w:val="000000"/>
          <w:sz w:val="28"/>
        </w:rPr>
        <w:t xml:space="preserve"> </w:t>
      </w:r>
      <w:r>
        <w:rPr>
          <w:rFonts w:ascii="PT Astra Serif" w:hAnsi="PT Astra Serif"/>
          <w:color w:val="000000"/>
          <w:sz w:val="28"/>
        </w:rPr>
        <w:t xml:space="preserve">образования </w:t>
      </w:r>
    </w:p>
    <w:p w14:paraId="28000000">
      <w:pPr>
        <w:widowControl w:val="1"/>
        <w:ind/>
        <w:jc w:val="both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 xml:space="preserve">город Краснодар </w:t>
      </w:r>
      <w:r>
        <w:rPr>
          <w:rFonts w:ascii="PT Astra Serif" w:hAnsi="PT Astra Serif"/>
          <w:color w:val="000000"/>
          <w:sz w:val="28"/>
        </w:rPr>
        <w:tab/>
      </w:r>
      <w:r>
        <w:rPr>
          <w:rFonts w:ascii="PT Astra Serif" w:hAnsi="PT Astra Serif"/>
          <w:color w:val="000000"/>
          <w:sz w:val="28"/>
        </w:rPr>
        <w:tab/>
      </w:r>
      <w:r>
        <w:rPr>
          <w:rFonts w:ascii="PT Astra Serif" w:hAnsi="PT Astra Serif"/>
          <w:color w:val="000000"/>
          <w:sz w:val="28"/>
        </w:rPr>
        <w:tab/>
      </w:r>
      <w:r>
        <w:rPr>
          <w:rFonts w:ascii="PT Astra Serif" w:hAnsi="PT Astra Serif"/>
          <w:color w:val="000000"/>
          <w:sz w:val="28"/>
        </w:rPr>
        <w:tab/>
      </w:r>
      <w:r>
        <w:rPr>
          <w:rFonts w:ascii="PT Astra Serif" w:hAnsi="PT Astra Serif"/>
          <w:color w:val="000000"/>
          <w:sz w:val="28"/>
        </w:rPr>
        <w:tab/>
      </w:r>
      <w:r>
        <w:rPr>
          <w:rFonts w:ascii="PT Astra Serif" w:hAnsi="PT Astra Serif"/>
          <w:color w:val="000000"/>
          <w:sz w:val="28"/>
        </w:rPr>
        <w:tab/>
      </w:r>
      <w:r>
        <w:rPr>
          <w:rFonts w:ascii="PT Astra Serif" w:hAnsi="PT Astra Serif"/>
          <w:color w:val="000000"/>
          <w:sz w:val="28"/>
        </w:rPr>
        <w:t xml:space="preserve">  </w:t>
      </w:r>
      <w:r>
        <w:rPr>
          <w:rFonts w:ascii="PT Astra Serif" w:hAnsi="PT Astra Serif"/>
          <w:color w:val="000000"/>
          <w:sz w:val="28"/>
        </w:rPr>
        <w:t xml:space="preserve">                           </w:t>
      </w:r>
      <w:r>
        <w:rPr>
          <w:rFonts w:ascii="PT Astra Serif" w:hAnsi="PT Astra Serif"/>
          <w:color w:val="000000"/>
          <w:sz w:val="28"/>
        </w:rPr>
        <w:t xml:space="preserve"> </w:t>
      </w:r>
      <w:r>
        <w:rPr>
          <w:rFonts w:ascii="PT Astra Serif" w:hAnsi="PT Astra Serif"/>
          <w:color w:val="000000"/>
          <w:sz w:val="28"/>
        </w:rPr>
        <w:t>Д.Ю.Васильев</w:t>
      </w:r>
    </w:p>
    <w:p w14:paraId="29000000">
      <w:pPr>
        <w:widowControl w:val="1"/>
        <w:ind/>
        <w:jc w:val="both"/>
        <w:rPr>
          <w:rFonts w:ascii="PT Astra Serif" w:hAnsi="PT Astra Serif"/>
          <w:color w:val="000000"/>
          <w:sz w:val="28"/>
        </w:rPr>
      </w:pPr>
    </w:p>
    <w:p w14:paraId="2A000000">
      <w:pPr>
        <w:widowControl w:val="1"/>
        <w:ind/>
        <w:jc w:val="both"/>
        <w:rPr>
          <w:rFonts w:ascii="PT Astra Serif" w:hAnsi="PT Astra Serif"/>
          <w:color w:val="000000"/>
          <w:sz w:val="28"/>
        </w:rPr>
      </w:pPr>
    </w:p>
    <w:p w14:paraId="2B000000">
      <w:pPr>
        <w:widowControl w:val="1"/>
        <w:ind/>
        <w:jc w:val="both"/>
        <w:rPr>
          <w:rFonts w:ascii="PT Astra Serif" w:hAnsi="PT Astra Serif"/>
          <w:color w:val="000000"/>
          <w:sz w:val="28"/>
        </w:rPr>
      </w:pPr>
    </w:p>
    <w:p w14:paraId="2C000000">
      <w:pPr>
        <w:widowControl w:val="1"/>
        <w:tabs>
          <w:tab w:leader="none" w:pos="3532" w:val="left"/>
        </w:tabs>
        <w:ind/>
        <w:jc w:val="both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ab/>
      </w:r>
    </w:p>
    <w:p w14:paraId="2D000000">
      <w:pPr>
        <w:widowControl w:val="1"/>
        <w:ind/>
        <w:jc w:val="both"/>
        <w:rPr>
          <w:rFonts w:ascii="PT Astra Serif" w:hAnsi="PT Astra Serif"/>
          <w:color w:val="000000"/>
          <w:sz w:val="28"/>
        </w:rPr>
      </w:pPr>
    </w:p>
    <w:p w14:paraId="2E000000">
      <w:pPr>
        <w:widowControl w:val="1"/>
        <w:ind/>
        <w:jc w:val="both"/>
        <w:rPr>
          <w:rFonts w:ascii="PT Astra Serif" w:hAnsi="PT Astra Serif"/>
          <w:color w:val="000000"/>
          <w:sz w:val="28"/>
        </w:rPr>
      </w:pPr>
    </w:p>
    <w:p w14:paraId="2F000000">
      <w:pPr>
        <w:widowControl w:val="1"/>
        <w:ind/>
        <w:jc w:val="both"/>
        <w:rPr>
          <w:rFonts w:ascii="PT Astra Serif" w:hAnsi="PT Astra Serif"/>
          <w:color w:val="000000"/>
          <w:sz w:val="28"/>
        </w:rPr>
      </w:pPr>
    </w:p>
    <w:p w14:paraId="30000000">
      <w:pPr>
        <w:widowControl w:val="1"/>
        <w:ind/>
        <w:jc w:val="both"/>
        <w:rPr>
          <w:rFonts w:ascii="PT Astra Serif" w:hAnsi="PT Astra Serif"/>
          <w:color w:val="000000"/>
          <w:sz w:val="28"/>
        </w:rPr>
      </w:pPr>
    </w:p>
    <w:p w14:paraId="31000000">
      <w:pPr>
        <w:widowControl w:val="1"/>
        <w:ind/>
        <w:jc w:val="both"/>
        <w:rPr>
          <w:rFonts w:ascii="PT Astra Serif" w:hAnsi="PT Astra Serif"/>
          <w:color w:val="000000"/>
          <w:sz w:val="28"/>
        </w:rPr>
      </w:pPr>
    </w:p>
    <w:p w14:paraId="32000000">
      <w:pPr>
        <w:widowControl w:val="1"/>
        <w:ind/>
        <w:jc w:val="both"/>
        <w:rPr>
          <w:rFonts w:ascii="PT Astra Serif" w:hAnsi="PT Astra Serif"/>
          <w:color w:val="000000"/>
          <w:sz w:val="28"/>
        </w:rPr>
      </w:pPr>
    </w:p>
    <w:p w14:paraId="33000000">
      <w:pPr>
        <w:widowControl w:val="1"/>
        <w:ind/>
        <w:jc w:val="both"/>
        <w:rPr>
          <w:rFonts w:ascii="PT Astra Serif" w:hAnsi="PT Astra Serif"/>
          <w:color w:val="000000"/>
          <w:sz w:val="28"/>
        </w:rPr>
      </w:pPr>
    </w:p>
    <w:p w14:paraId="34000000">
      <w:pPr>
        <w:widowControl w:val="1"/>
        <w:ind/>
        <w:jc w:val="both"/>
        <w:rPr>
          <w:rFonts w:ascii="PT Astra Serif" w:hAnsi="PT Astra Serif"/>
          <w:color w:val="000000"/>
          <w:sz w:val="28"/>
        </w:rPr>
      </w:pPr>
    </w:p>
    <w:p w14:paraId="35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36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37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38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39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3A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3B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3C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3D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3E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3F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40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41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42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43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44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45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46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47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48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49000000">
      <w:pPr>
        <w:widowControl w:val="1"/>
        <w:ind/>
        <w:jc w:val="both"/>
        <w:rPr>
          <w:rFonts w:ascii="PT Astra Serif" w:hAnsi="PT Astra Serif"/>
          <w:color w:val="000000"/>
          <w:sz w:val="28"/>
        </w:rPr>
      </w:pPr>
    </w:p>
    <w:p w14:paraId="4A000000">
      <w:pPr>
        <w:widowControl w:val="1"/>
        <w:ind/>
        <w:jc w:val="both"/>
        <w:rPr>
          <w:rFonts w:ascii="PT Astra Serif" w:hAnsi="PT Astra Serif"/>
          <w:color w:val="000000"/>
          <w:sz w:val="28"/>
        </w:rPr>
      </w:pPr>
    </w:p>
    <w:p w14:paraId="4B000000">
      <w:pPr>
        <w:widowControl w:val="1"/>
        <w:ind/>
        <w:jc w:val="both"/>
        <w:rPr>
          <w:rFonts w:ascii="PT Astra Serif" w:hAnsi="PT Astra Serif"/>
          <w:color w:val="000000"/>
          <w:sz w:val="28"/>
        </w:rPr>
      </w:pPr>
    </w:p>
    <w:p w14:paraId="4C000000">
      <w:pPr>
        <w:widowControl w:val="1"/>
        <w:ind/>
        <w:jc w:val="both"/>
        <w:rPr>
          <w:rFonts w:ascii="PT Astra Serif" w:hAnsi="PT Astra Serif"/>
          <w:color w:themeColor="background1" w:val="FFFFFF"/>
          <w:sz w:val="28"/>
        </w:rPr>
      </w:pPr>
    </w:p>
    <w:p w14:paraId="4D000000">
      <w:pPr>
        <w:widowControl w:val="1"/>
        <w:ind w:left="-1134"/>
        <w:jc w:val="both"/>
        <w:rPr>
          <w:rFonts w:ascii="PT Astra Serif" w:hAnsi="PT Astra Serif"/>
          <w:color w:themeColor="background1" w:val="FFFFFF"/>
          <w:sz w:val="28"/>
        </w:rPr>
      </w:pPr>
      <w:r>
        <w:rPr>
          <w:rFonts w:ascii="PT Astra Serif" w:hAnsi="PT Astra Serif"/>
          <w:color w:themeColor="background1" w:val="FFFFFF"/>
          <w:sz w:val="28"/>
        </w:rPr>
        <w:t>И.К.Па</w:t>
      </w:r>
      <w:r>
        <w:rPr>
          <w:rFonts w:ascii="PT Astra Serif" w:hAnsi="PT Astra Serif"/>
          <w:color w:themeColor="background1" w:val="FFFFFF"/>
          <w:sz w:val="28"/>
        </w:rPr>
        <w:t>влов</w:t>
      </w:r>
    </w:p>
    <w:p w14:paraId="4E000000">
      <w:pPr>
        <w:widowControl w:val="1"/>
        <w:ind w:left="-1134"/>
        <w:jc w:val="both"/>
        <w:rPr>
          <w:rFonts w:ascii="PT Astra Serif" w:hAnsi="PT Astra Serif"/>
          <w:color w:themeColor="background1" w:val="FFFFFF"/>
          <w:sz w:val="28"/>
        </w:rPr>
      </w:pPr>
      <w:r>
        <w:rPr>
          <w:rFonts w:ascii="PT Astra Serif" w:hAnsi="PT Astra Serif"/>
          <w:color w:themeColor="background1" w:val="FFFFFF"/>
          <w:sz w:val="28"/>
        </w:rPr>
        <w:t>2189105</w:t>
      </w:r>
    </w:p>
    <w:p w14:paraId="4F000000">
      <w:pPr>
        <w:widowControl w:val="1"/>
        <w:ind/>
        <w:jc w:val="both"/>
        <w:rPr>
          <w:rFonts w:ascii="PT Astra Serif" w:hAnsi="PT Astra Serif"/>
          <w:color w:val="000000"/>
          <w:sz w:val="28"/>
        </w:rPr>
      </w:pPr>
    </w:p>
    <w:p w14:paraId="50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51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52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53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54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55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56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57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58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59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5A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5B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5C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5D000000">
      <w:pPr>
        <w:widowControl w:val="1"/>
        <w:ind/>
        <w:jc w:val="both"/>
        <w:rPr>
          <w:rFonts w:ascii="PT Astra Serif" w:hAnsi="PT Astra Serif"/>
          <w:sz w:val="44"/>
        </w:rPr>
      </w:pPr>
    </w:p>
    <w:p w14:paraId="5E000000">
      <w:pPr>
        <w:widowControl w:val="1"/>
        <w:ind w:left="-1134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Заместитель главы муниципального</w:t>
      </w:r>
    </w:p>
    <w:p w14:paraId="5F000000">
      <w:pPr>
        <w:widowControl w:val="1"/>
        <w:ind w:left="-1134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образования город Краснодар                                                                      </w:t>
      </w:r>
      <w:r>
        <w:rPr>
          <w:rFonts w:ascii="PT Astra Serif" w:hAnsi="PT Astra Serif"/>
          <w:sz w:val="28"/>
        </w:rPr>
        <w:t>И.К.Павлов</w:t>
      </w:r>
    </w:p>
    <w:p w14:paraId="60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61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62000000">
      <w:pPr>
        <w:widowControl w:val="1"/>
        <w:ind w:left="-1134" w:right="708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Начальник управления </w:t>
      </w:r>
    </w:p>
    <w:p w14:paraId="63000000">
      <w:pPr>
        <w:widowControl w:val="1"/>
        <w:ind w:left="-1134" w:right="708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муниципального контроля </w:t>
      </w:r>
    </w:p>
    <w:p w14:paraId="64000000">
      <w:pPr>
        <w:widowControl w:val="1"/>
        <w:ind w:left="-1134" w:right="708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администрации муниципального </w:t>
      </w:r>
    </w:p>
    <w:p w14:paraId="65000000">
      <w:pPr>
        <w:widowControl w:val="1"/>
        <w:ind w:left="-1134" w:right="708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образования город Краснодар</w:t>
      </w:r>
      <w:r>
        <w:rPr>
          <w:rFonts w:ascii="PT Astra Serif" w:hAnsi="PT Astra Serif"/>
          <w:sz w:val="28"/>
        </w:rPr>
        <w:tab/>
      </w:r>
      <w:r>
        <w:rPr>
          <w:rFonts w:ascii="PT Astra Serif" w:hAnsi="PT Astra Serif"/>
          <w:sz w:val="28"/>
        </w:rPr>
        <w:t xml:space="preserve">                                                               </w:t>
      </w:r>
      <w:r>
        <w:rPr>
          <w:rFonts w:ascii="PT Astra Serif" w:hAnsi="PT Astra Serif"/>
          <w:sz w:val="28"/>
        </w:rPr>
        <w:t>М.В.Рубанов</w:t>
      </w:r>
    </w:p>
    <w:p w14:paraId="66000000">
      <w:pPr>
        <w:widowControl w:val="1"/>
        <w:ind w:left="-1134" w:right="708"/>
        <w:jc w:val="both"/>
        <w:rPr>
          <w:rFonts w:ascii="PT Astra Serif" w:hAnsi="PT Astra Serif"/>
          <w:sz w:val="28"/>
        </w:rPr>
      </w:pPr>
    </w:p>
    <w:p w14:paraId="67000000">
      <w:pPr>
        <w:widowControl w:val="1"/>
        <w:ind w:left="-1134" w:right="708"/>
        <w:jc w:val="both"/>
        <w:rPr>
          <w:rFonts w:ascii="PT Astra Serif" w:hAnsi="PT Astra Serif"/>
          <w:sz w:val="28"/>
        </w:rPr>
      </w:pPr>
    </w:p>
    <w:p w14:paraId="68000000">
      <w:pPr>
        <w:widowControl w:val="1"/>
        <w:ind w:left="-1134" w:right="708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Первый заместитель начальника </w:t>
      </w:r>
    </w:p>
    <w:p w14:paraId="69000000">
      <w:pPr>
        <w:widowControl w:val="1"/>
        <w:ind w:left="-1134" w:right="708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управления, начальник отдела </w:t>
      </w:r>
    </w:p>
    <w:p w14:paraId="6A000000">
      <w:pPr>
        <w:widowControl w:val="1"/>
        <w:ind w:left="-1134" w:right="708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правового обеспечения управления </w:t>
      </w:r>
    </w:p>
    <w:p w14:paraId="6B000000">
      <w:pPr>
        <w:widowControl w:val="1"/>
        <w:ind w:left="-1134" w:right="708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муниципального контроля  </w:t>
      </w:r>
    </w:p>
    <w:p w14:paraId="6C000000">
      <w:pPr>
        <w:widowControl w:val="1"/>
        <w:ind w:left="-1134" w:right="708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администрации муниципального </w:t>
      </w:r>
    </w:p>
    <w:p w14:paraId="6D000000">
      <w:pPr>
        <w:widowControl w:val="1"/>
        <w:ind w:left="-1134" w:right="708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образования город Краснодар</w:t>
      </w:r>
      <w:r>
        <w:rPr>
          <w:rFonts w:ascii="PT Astra Serif" w:hAnsi="PT Astra Serif"/>
          <w:sz w:val="28"/>
        </w:rPr>
        <w:tab/>
      </w:r>
      <w:r>
        <w:rPr>
          <w:rFonts w:ascii="PT Astra Serif" w:hAnsi="PT Astra Serif"/>
          <w:sz w:val="28"/>
        </w:rPr>
        <w:t xml:space="preserve">                                                               </w:t>
      </w:r>
      <w:r>
        <w:rPr>
          <w:rFonts w:ascii="PT Astra Serif" w:hAnsi="PT Astra Serif"/>
          <w:sz w:val="28"/>
        </w:rPr>
        <w:t>Е.М.Лысенко</w:t>
      </w:r>
    </w:p>
    <w:p w14:paraId="6E000000">
      <w:pPr>
        <w:widowControl w:val="1"/>
        <w:ind w:left="-1134" w:right="708"/>
        <w:jc w:val="both"/>
        <w:rPr>
          <w:rFonts w:ascii="PT Astra Serif" w:hAnsi="PT Astra Serif"/>
          <w:sz w:val="28"/>
        </w:rPr>
      </w:pPr>
    </w:p>
    <w:p w14:paraId="6F000000">
      <w:pPr>
        <w:widowControl w:val="1"/>
        <w:ind w:left="-1134" w:right="708"/>
        <w:jc w:val="both"/>
        <w:rPr>
          <w:rFonts w:ascii="PT Astra Serif" w:hAnsi="PT Astra Serif"/>
          <w:sz w:val="28"/>
        </w:rPr>
      </w:pPr>
    </w:p>
    <w:p w14:paraId="70000000">
      <w:pPr>
        <w:widowControl w:val="1"/>
        <w:ind w:left="-1134" w:right="708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Заместитель </w:t>
      </w:r>
      <w:r>
        <w:rPr>
          <w:rFonts w:ascii="PT Astra Serif" w:hAnsi="PT Astra Serif"/>
          <w:sz w:val="28"/>
        </w:rPr>
        <w:t>начальника</w:t>
      </w:r>
      <w:r>
        <w:rPr>
          <w:rFonts w:ascii="PT Astra Serif" w:hAnsi="PT Astra Serif"/>
          <w:sz w:val="28"/>
        </w:rPr>
        <w:t xml:space="preserve"> отдела</w:t>
      </w:r>
    </w:p>
    <w:p w14:paraId="71000000">
      <w:pPr>
        <w:widowControl w:val="1"/>
        <w:ind w:left="-1134" w:right="708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правового обеспечения управления </w:t>
      </w:r>
    </w:p>
    <w:p w14:paraId="72000000">
      <w:pPr>
        <w:widowControl w:val="1"/>
        <w:ind w:left="-1134" w:right="708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муниципального</w:t>
      </w:r>
      <w:r>
        <w:rPr>
          <w:rFonts w:ascii="PT Astra Serif" w:hAnsi="PT Astra Serif"/>
          <w:sz w:val="28"/>
        </w:rPr>
        <w:t xml:space="preserve"> контроля</w:t>
      </w:r>
    </w:p>
    <w:p w14:paraId="73000000">
      <w:pPr>
        <w:widowControl w:val="1"/>
        <w:ind w:left="-1134" w:right="708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администрации муниципального </w:t>
      </w:r>
    </w:p>
    <w:p w14:paraId="74000000">
      <w:pPr>
        <w:widowControl w:val="1"/>
        <w:ind w:left="-1134" w:right="708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образования город Краснодар                                                                     </w:t>
      </w:r>
      <w:r>
        <w:rPr>
          <w:rFonts w:ascii="PT Astra Serif" w:hAnsi="PT Astra Serif"/>
          <w:sz w:val="28"/>
        </w:rPr>
        <w:t>Р.А.Дацко</w:t>
      </w:r>
    </w:p>
    <w:p w14:paraId="75000000">
      <w:pPr>
        <w:widowControl w:val="1"/>
        <w:ind w:left="-1134" w:right="708"/>
        <w:jc w:val="both"/>
        <w:rPr>
          <w:rFonts w:ascii="PT Astra Serif" w:hAnsi="PT Astra Serif"/>
          <w:sz w:val="28"/>
        </w:rPr>
      </w:pPr>
    </w:p>
    <w:p w14:paraId="76000000">
      <w:pPr>
        <w:widowControl w:val="1"/>
        <w:ind w:left="-1134" w:right="708"/>
        <w:jc w:val="both"/>
        <w:rPr>
          <w:rFonts w:ascii="PT Astra Serif" w:hAnsi="PT Astra Serif"/>
          <w:sz w:val="28"/>
        </w:rPr>
      </w:pPr>
    </w:p>
    <w:p w14:paraId="77000000">
      <w:pPr>
        <w:widowControl w:val="1"/>
        <w:ind w:left="-1134" w:right="708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М.И.Медведева</w:t>
      </w:r>
    </w:p>
    <w:p w14:paraId="78000000">
      <w:pPr>
        <w:widowControl w:val="1"/>
        <w:ind w:left="-1134" w:right="708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2189105</w:t>
      </w:r>
    </w:p>
    <w:sectPr>
      <w:headerReference r:id="rId1" w:type="default"/>
      <w:pgSz w:h="16838" w:orient="portrait" w:w="11906"/>
      <w:pgMar w:bottom="993" w:footer="708" w:gutter="0" w:header="510" w:left="1701" w:right="566" w:top="566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  <w:rPr>
        <w:rFonts w:ascii="PT Astra Serif" w:hAnsi="PT Astra Serif"/>
        <w:color w:val="000000"/>
        <w:sz w:val="28"/>
      </w:rPr>
    </w:pPr>
    <w:r>
      <w:rPr>
        <w:rFonts w:ascii="PT Astra Serif" w:hAnsi="PT Astra Serif"/>
        <w:color w:val="000000"/>
        <w:sz w:val="28"/>
      </w:rPr>
      <w:fldChar w:fldCharType="begin"/>
    </w:r>
    <w:r>
      <w:rPr>
        <w:rFonts w:ascii="PT Astra Serif" w:hAnsi="PT Astra Serif"/>
        <w:color w:val="000000"/>
        <w:sz w:val="28"/>
      </w:rPr>
      <w:instrText xml:space="preserve">PAGE </w:instrText>
    </w:r>
    <w:r>
      <w:rPr>
        <w:rFonts w:ascii="PT Astra Serif" w:hAnsi="PT Astra Serif"/>
        <w:color w:val="000000"/>
        <w:sz w:val="28"/>
      </w:rPr>
      <w:fldChar w:fldCharType="separate"/>
    </w:r>
    <w:r>
      <w:rPr>
        <w:rFonts w:ascii="PT Astra Serif" w:hAnsi="PT Astra Serif"/>
        <w:color w:val="000000"/>
        <w:sz w:val="28"/>
      </w:rPr>
      <w:t xml:space="preserve"> </w:t>
    </w:r>
    <w:r>
      <w:rPr>
        <w:rFonts w:ascii="PT Astra Serif" w:hAnsi="PT Astra Serif"/>
        <w:color w:val="000000"/>
        <w:sz w:val="28"/>
      </w:rPr>
      <w:fldChar w:fldCharType="end"/>
    </w:r>
  </w:p>
  <w:p w14:paraId="02000000">
    <w:pPr>
      <w:pStyle w:val="Style_1"/>
      <w:rPr>
        <w:sz w:val="28"/>
      </w:rPr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pStyle w:val="Style_23"/>
      <w:suff w:val="nothing"/>
      <w:lvlText w:val=""/>
      <w:lvlJc w:val="left"/>
      <w:pPr>
        <w:widowControl w:val="1"/>
        <w:tabs>
          <w:tab w:leader="none" w:pos="0" w:val="left"/>
        </w:tabs>
        <w:ind w:firstLine="0" w:left="0"/>
      </w:pPr>
    </w:lvl>
    <w:lvl w:ilvl="1">
      <w:start w:val="1"/>
      <w:numFmt w:val="decimal"/>
      <w:pStyle w:val="Style_39"/>
      <w:suff w:val="nothing"/>
      <w:lvlText w:val=""/>
      <w:lvlJc w:val="left"/>
      <w:pPr>
        <w:widowControl w:val="1"/>
        <w:tabs>
          <w:tab w:leader="none" w:pos="0" w:val="left"/>
        </w:tabs>
        <w:ind w:firstLine="0" w:left="0"/>
      </w:pPr>
    </w:lvl>
    <w:lvl w:ilvl="2">
      <w:start w:val="1"/>
      <w:numFmt w:val="decimal"/>
      <w:suff w:val="nothing"/>
      <w:lvlText w:val=""/>
      <w:lvlJc w:val="left"/>
      <w:pPr>
        <w:widowControl w:val="1"/>
        <w:tabs>
          <w:tab w:leader="none" w:pos="0" w:val="left"/>
        </w:tabs>
        <w:ind w:firstLine="0" w:left="0"/>
      </w:pPr>
    </w:lvl>
    <w:lvl w:ilvl="3">
      <w:start w:val="1"/>
      <w:numFmt w:val="decimal"/>
      <w:suff w:val="nothing"/>
      <w:lvlText w:val=""/>
      <w:lvlJc w:val="left"/>
      <w:pPr>
        <w:widowControl w:val="1"/>
        <w:tabs>
          <w:tab w:leader="none" w:pos="0" w:val="left"/>
        </w:tabs>
        <w:ind w:firstLine="0" w:left="0"/>
      </w:pPr>
    </w:lvl>
    <w:lvl w:ilvl="4">
      <w:start w:val="1"/>
      <w:numFmt w:val="decimal"/>
      <w:suff w:val="nothing"/>
      <w:lvlText w:val=""/>
      <w:lvlJc w:val="left"/>
      <w:pPr>
        <w:widowControl w:val="1"/>
        <w:tabs>
          <w:tab w:leader="none" w:pos="0" w:val="left"/>
        </w:tabs>
        <w:ind w:firstLine="0" w:left="0"/>
      </w:pPr>
    </w:lvl>
    <w:lvl w:ilvl="5">
      <w:start w:val="1"/>
      <w:numFmt w:val="decimal"/>
      <w:suff w:val="nothing"/>
      <w:lvlText w:val=""/>
      <w:lvlJc w:val="left"/>
      <w:pPr>
        <w:widowControl w:val="1"/>
        <w:tabs>
          <w:tab w:leader="none" w:pos="0" w:val="left"/>
        </w:tabs>
        <w:ind w:firstLine="0" w:left="0"/>
      </w:pPr>
    </w:lvl>
    <w:lvl w:ilvl="6">
      <w:start w:val="1"/>
      <w:numFmt w:val="decimal"/>
      <w:suff w:val="nothing"/>
      <w:lvlText w:val=""/>
      <w:lvlJc w:val="left"/>
      <w:pPr>
        <w:widowControl w:val="1"/>
        <w:tabs>
          <w:tab w:leader="none" w:pos="0" w:val="left"/>
        </w:tabs>
        <w:ind w:firstLine="0" w:left="0"/>
      </w:pPr>
    </w:lvl>
    <w:lvl w:ilvl="7">
      <w:start w:val="1"/>
      <w:numFmt w:val="decimal"/>
      <w:suff w:val="nothing"/>
      <w:lvlText w:val=""/>
      <w:lvlJc w:val="left"/>
      <w:pPr>
        <w:widowControl w:val="1"/>
        <w:tabs>
          <w:tab w:leader="none" w:pos="0" w:val="left"/>
        </w:tabs>
        <w:ind w:firstLine="0" w:left="0"/>
      </w:pPr>
    </w:lvl>
    <w:lvl w:ilvl="8">
      <w:start w:val="1"/>
      <w:numFmt w:val="decimal"/>
      <w:suff w:val="nothing"/>
      <w:lvlText w:val=""/>
      <w:lvlJc w:val="left"/>
      <w:pPr>
        <w:widowControl w:val="1"/>
        <w:tabs>
          <w:tab w:leader="none" w:pos="0" w:val="left"/>
        </w:tabs>
        <w:ind w:firstLine="0" w:left="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</w:style>
  <w:style w:default="1" w:styleId="Style_3_ch" w:type="character">
    <w:name w:val="Normal"/>
    <w:link w:val="Style_3"/>
  </w:style>
  <w:style w:styleId="Style_4" w:type="paragraph">
    <w:name w:val="Знак Знак Знак Знак"/>
    <w:basedOn w:val="Style_3"/>
    <w:link w:val="Style_4_ch"/>
    <w:pPr>
      <w:widowControl w:val="1"/>
      <w:spacing w:after="100" w:before="100"/>
      <w:ind/>
    </w:pPr>
    <w:rPr>
      <w:rFonts w:ascii="Tahoma" w:hAnsi="Tahoma"/>
    </w:rPr>
  </w:style>
  <w:style w:styleId="Style_4_ch" w:type="character">
    <w:name w:val="Знак Знак Знак Знак"/>
    <w:basedOn w:val="Style_3_ch"/>
    <w:link w:val="Style_4"/>
    <w:rPr>
      <w:rFonts w:ascii="Tahoma" w:hAnsi="Tahoma"/>
    </w:rPr>
  </w:style>
  <w:style w:styleId="Style_5" w:type="paragraph">
    <w:name w:val="toc 2"/>
    <w:next w:val="Style_3"/>
    <w:link w:val="Style_5_ch"/>
    <w:uiPriority w:val="39"/>
    <w:pPr>
      <w:widowControl w:val="1"/>
      <w:ind w:left="200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Balloon Text"/>
    <w:basedOn w:val="Style_3"/>
    <w:link w:val="Style_6_ch"/>
    <w:rPr>
      <w:rFonts w:ascii="Tahoma" w:hAnsi="Tahoma"/>
      <w:sz w:val="16"/>
    </w:rPr>
  </w:style>
  <w:style w:styleId="Style_6_ch" w:type="character">
    <w:name w:val="Balloon Text"/>
    <w:basedOn w:val="Style_3_ch"/>
    <w:link w:val="Style_6"/>
    <w:rPr>
      <w:rFonts w:ascii="Tahoma" w:hAnsi="Tahoma"/>
      <w:sz w:val="16"/>
    </w:rPr>
  </w:style>
  <w:style w:styleId="Style_7" w:type="paragraph">
    <w:name w:val="toc 4"/>
    <w:next w:val="Style_3"/>
    <w:link w:val="Style_7_ch"/>
    <w:uiPriority w:val="39"/>
    <w:pPr>
      <w:widowControl w:val="1"/>
      <w:ind w:left="600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6"/>
    <w:next w:val="Style_3"/>
    <w:link w:val="Style_9_ch"/>
    <w:uiPriority w:val="39"/>
    <w:pPr>
      <w:widowControl w:val="1"/>
      <w:ind w:left="1000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Номер страницы1"/>
    <w:basedOn w:val="Style_11"/>
    <w:link w:val="Style_10_ch"/>
  </w:style>
  <w:style w:styleId="Style_10_ch" w:type="character">
    <w:name w:val="Номер страницы1"/>
    <w:basedOn w:val="Style_11_ch"/>
    <w:link w:val="Style_10"/>
  </w:style>
  <w:style w:styleId="Style_12" w:type="paragraph">
    <w:name w:val="Верхний колонтитул Знак"/>
    <w:link w:val="Style_12_ch"/>
  </w:style>
  <w:style w:styleId="Style_12_ch" w:type="character">
    <w:name w:val="Верхний колонтитул Знак"/>
    <w:link w:val="Style_12"/>
  </w:style>
  <w:style w:styleId="Style_13" w:type="paragraph">
    <w:name w:val="toc 7"/>
    <w:next w:val="Style_3"/>
    <w:link w:val="Style_13_ch"/>
    <w:uiPriority w:val="39"/>
    <w:pPr>
      <w:widowControl w:val="1"/>
      <w:ind w:left="1200"/>
    </w:pPr>
    <w:rPr>
      <w:rFonts w:ascii="XO Thames" w:hAnsi="XO Thames"/>
      <w:sz w:val="28"/>
    </w:rPr>
  </w:style>
  <w:style w:styleId="Style_13_ch" w:type="character">
    <w:name w:val="toc 7"/>
    <w:link w:val="Style_13"/>
    <w:rPr>
      <w:rFonts w:ascii="XO Thames" w:hAnsi="XO Thames"/>
      <w:sz w:val="28"/>
    </w:rPr>
  </w:style>
  <w:style w:styleId="Style_14" w:type="paragraph">
    <w:name w:val="Endnote"/>
    <w:link w:val="Style_14_ch"/>
    <w:pPr>
      <w:widowControl w:val="1"/>
      <w:ind w:firstLine="851"/>
      <w:jc w:val="both"/>
    </w:pPr>
    <w:rPr>
      <w:rFonts w:ascii="XO Thames" w:hAnsi="XO Thames"/>
      <w:sz w:val="22"/>
    </w:rPr>
  </w:style>
  <w:style w:styleId="Style_14_ch" w:type="character">
    <w:name w:val="Endnote"/>
    <w:link w:val="Style_14"/>
    <w:rPr>
      <w:rFonts w:ascii="XO Thames" w:hAnsi="XO Thames"/>
      <w:sz w:val="22"/>
    </w:rPr>
  </w:style>
  <w:style w:styleId="Style_15" w:type="paragraph">
    <w:name w:val="heading 3"/>
    <w:next w:val="Style_3"/>
    <w:link w:val="Style_15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5_ch" w:type="character">
    <w:name w:val="heading 3"/>
    <w:link w:val="Style_15"/>
    <w:rPr>
      <w:rFonts w:ascii="XO Thames" w:hAnsi="XO Thames"/>
      <w:b w:val="1"/>
      <w:sz w:val="26"/>
    </w:rPr>
  </w:style>
  <w:style w:styleId="Style_16" w:type="paragraph">
    <w:name w:val="Body Text"/>
    <w:basedOn w:val="Style_3"/>
    <w:link w:val="Style_16_ch"/>
    <w:pPr>
      <w:widowControl w:val="1"/>
      <w:spacing w:after="120"/>
      <w:ind/>
    </w:pPr>
  </w:style>
  <w:style w:styleId="Style_16_ch" w:type="character">
    <w:name w:val="Body Text"/>
    <w:basedOn w:val="Style_3_ch"/>
    <w:link w:val="Style_16"/>
  </w:style>
  <w:style w:styleId="Style_17" w:type="paragraph">
    <w:name w:val="List"/>
    <w:basedOn w:val="Style_16"/>
    <w:link w:val="Style_17_ch"/>
    <w:rPr>
      <w:rFonts w:ascii="PT Astra Serif" w:hAnsi="PT Astra Serif"/>
    </w:rPr>
  </w:style>
  <w:style w:styleId="Style_17_ch" w:type="character">
    <w:name w:val="List"/>
    <w:basedOn w:val="Style_16_ch"/>
    <w:link w:val="Style_17"/>
    <w:rPr>
      <w:rFonts w:ascii="PT Astra Serif" w:hAnsi="PT Astra Serif"/>
    </w:rPr>
  </w:style>
  <w:style w:styleId="Style_18" w:type="paragraph">
    <w:name w:val="toc 3"/>
    <w:next w:val="Style_3"/>
    <w:link w:val="Style_18_ch"/>
    <w:uiPriority w:val="39"/>
    <w:pPr>
      <w:widowControl w:val="1"/>
      <w:ind w:left="400"/>
    </w:pPr>
    <w:rPr>
      <w:rFonts w:ascii="XO Thames" w:hAnsi="XO Thames"/>
      <w:sz w:val="28"/>
    </w:rPr>
  </w:style>
  <w:style w:styleId="Style_18_ch" w:type="character">
    <w:name w:val="toc 3"/>
    <w:link w:val="Style_18"/>
    <w:rPr>
      <w:rFonts w:ascii="XO Thames" w:hAnsi="XO Thames"/>
      <w:sz w:val="28"/>
    </w:rPr>
  </w:style>
  <w:style w:styleId="Style_19" w:type="paragraph">
    <w:name w:val="footer"/>
    <w:basedOn w:val="Style_3"/>
    <w:link w:val="Style_19_ch"/>
    <w:pPr>
      <w:widowControl w:val="1"/>
      <w:tabs>
        <w:tab w:leader="none" w:pos="4677" w:val="center"/>
        <w:tab w:leader="none" w:pos="9355" w:val="right"/>
      </w:tabs>
      <w:ind/>
    </w:pPr>
  </w:style>
  <w:style w:styleId="Style_19_ch" w:type="character">
    <w:name w:val="footer"/>
    <w:basedOn w:val="Style_3_ch"/>
    <w:link w:val="Style_19"/>
  </w:style>
  <w:style w:styleId="Style_20" w:type="paragraph">
    <w:name w:val="Заголовок1"/>
    <w:basedOn w:val="Style_21"/>
    <w:link w:val="Style_20_ch"/>
    <w:rPr>
      <w:rFonts w:ascii="PT Astra Serif" w:hAnsi="PT Astra Serif"/>
      <w:color w:val="000000"/>
      <w:sz w:val="28"/>
    </w:rPr>
  </w:style>
  <w:style w:styleId="Style_20_ch" w:type="character">
    <w:name w:val="Заголовок1"/>
    <w:basedOn w:val="Style_21_ch"/>
    <w:link w:val="Style_20"/>
    <w:rPr>
      <w:rFonts w:ascii="PT Astra Serif" w:hAnsi="PT Astra Serif"/>
      <w:color w:val="000000"/>
      <w:sz w:val="28"/>
    </w:rPr>
  </w:style>
  <w:style w:styleId="Style_22" w:type="paragraph">
    <w:name w:val="heading 5"/>
    <w:next w:val="Style_3"/>
    <w:link w:val="Style_22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2_ch" w:type="character">
    <w:name w:val="heading 5"/>
    <w:link w:val="Style_22"/>
    <w:rPr>
      <w:rFonts w:ascii="XO Thames" w:hAnsi="XO Thames"/>
      <w:b w:val="1"/>
      <w:sz w:val="22"/>
    </w:rPr>
  </w:style>
  <w:style w:styleId="Style_23" w:type="paragraph">
    <w:name w:val="heading 1"/>
    <w:basedOn w:val="Style_3"/>
    <w:next w:val="Style_3"/>
    <w:link w:val="Style_23_ch"/>
    <w:uiPriority w:val="9"/>
    <w:qFormat/>
    <w:pPr>
      <w:keepNext w:val="1"/>
      <w:widowControl w:val="1"/>
      <w:numPr>
        <w:numId w:val="1"/>
      </w:numPr>
      <w:ind/>
      <w:jc w:val="both"/>
      <w:outlineLvl w:val="0"/>
    </w:pPr>
    <w:rPr>
      <w:sz w:val="28"/>
    </w:rPr>
  </w:style>
  <w:style w:styleId="Style_23_ch" w:type="character">
    <w:name w:val="heading 1"/>
    <w:basedOn w:val="Style_3_ch"/>
    <w:link w:val="Style_23"/>
    <w:rPr>
      <w:sz w:val="28"/>
    </w:rPr>
  </w:style>
  <w:style w:styleId="Style_24" w:type="paragraph">
    <w:name w:val="Hyperlink"/>
    <w:link w:val="Style_24_ch"/>
    <w:rPr>
      <w:color w:val="0000FF"/>
      <w:u w:val="single"/>
    </w:rPr>
  </w:style>
  <w:style w:styleId="Style_24_ch" w:type="character">
    <w:name w:val="Hyperlink"/>
    <w:link w:val="Style_24"/>
    <w:rPr>
      <w:color w:val="0000FF"/>
      <w:u w:val="single"/>
    </w:rPr>
  </w:style>
  <w:style w:styleId="Style_25" w:type="paragraph">
    <w:name w:val="Footnote"/>
    <w:link w:val="Style_25_ch"/>
    <w:pPr>
      <w:widowControl w:val="1"/>
      <w:ind w:firstLine="851"/>
      <w:jc w:val="both"/>
    </w:pPr>
    <w:rPr>
      <w:rFonts w:ascii="XO Thames" w:hAnsi="XO Thames"/>
      <w:sz w:val="22"/>
    </w:rPr>
  </w:style>
  <w:style w:styleId="Style_25_ch" w:type="character">
    <w:name w:val="Footnote"/>
    <w:link w:val="Style_25"/>
    <w:rPr>
      <w:rFonts w:ascii="XO Thames" w:hAnsi="XO Thames"/>
      <w:sz w:val="22"/>
    </w:rPr>
  </w:style>
  <w:style w:styleId="Style_26" w:type="paragraph">
    <w:name w:val="toc 1"/>
    <w:next w:val="Style_3"/>
    <w:link w:val="Style_26_ch"/>
    <w:uiPriority w:val="39"/>
    <w:rPr>
      <w:rFonts w:ascii="XO Thames" w:hAnsi="XO Thames"/>
      <w:b w:val="1"/>
      <w:sz w:val="28"/>
    </w:rPr>
  </w:style>
  <w:style w:styleId="Style_26_ch" w:type="character">
    <w:name w:val="toc 1"/>
    <w:link w:val="Style_26"/>
    <w:rPr>
      <w:rFonts w:ascii="XO Thames" w:hAnsi="XO Thames"/>
      <w:b w:val="1"/>
      <w:sz w:val="28"/>
    </w:rPr>
  </w:style>
  <w:style w:styleId="Style_27" w:type="paragraph">
    <w:name w:val="Header and Footer"/>
    <w:link w:val="Style_27_ch"/>
    <w:pPr>
      <w:widowControl w:val="1"/>
      <w:ind/>
      <w:jc w:val="both"/>
    </w:pPr>
    <w:rPr>
      <w:rFonts w:ascii="XO Thames" w:hAnsi="XO Thames"/>
      <w:sz w:val="28"/>
    </w:rPr>
  </w:style>
  <w:style w:styleId="Style_27_ch" w:type="character">
    <w:name w:val="Header and Footer"/>
    <w:link w:val="Style_27"/>
    <w:rPr>
      <w:rFonts w:ascii="XO Thames" w:hAnsi="XO Thames"/>
      <w:sz w:val="28"/>
    </w:rPr>
  </w:style>
  <w:style w:styleId="Style_21" w:type="paragraph">
    <w:name w:val="Обычный1"/>
    <w:link w:val="Style_21_ch"/>
    <w:rPr>
      <w:rFonts w:ascii="Times New Roman" w:hAnsi="Times New Roman"/>
      <w:color w:val="000000"/>
      <w:sz w:val="20"/>
    </w:rPr>
  </w:style>
  <w:style w:styleId="Style_21_ch" w:type="character">
    <w:name w:val="Обычный1"/>
    <w:link w:val="Style_21"/>
    <w:rPr>
      <w:rFonts w:ascii="Times New Roman" w:hAnsi="Times New Roman"/>
      <w:color w:val="000000"/>
      <w:sz w:val="20"/>
    </w:rPr>
  </w:style>
  <w:style w:styleId="Style_11" w:type="paragraph">
    <w:name w:val="Основной шрифт абзаца1"/>
    <w:link w:val="Style_11_ch"/>
  </w:style>
  <w:style w:styleId="Style_11_ch" w:type="character">
    <w:name w:val="Основной шрифт абзаца1"/>
    <w:link w:val="Style_11"/>
  </w:style>
  <w:style w:styleId="Style_28" w:type="paragraph">
    <w:name w:val="Колонтитул"/>
    <w:basedOn w:val="Style_3"/>
    <w:link w:val="Style_28_ch"/>
    <w:pPr>
      <w:widowControl w:val="1"/>
      <w:tabs>
        <w:tab w:leader="none" w:pos="4819" w:val="center"/>
        <w:tab w:leader="none" w:pos="9638" w:val="right"/>
      </w:tabs>
      <w:ind/>
    </w:pPr>
  </w:style>
  <w:style w:styleId="Style_28_ch" w:type="character">
    <w:name w:val="Колонтитул"/>
    <w:basedOn w:val="Style_3_ch"/>
    <w:link w:val="Style_28"/>
  </w:style>
  <w:style w:styleId="Style_29" w:type="paragraph">
    <w:name w:val="Гиперссылка1"/>
    <w:link w:val="Style_29_ch"/>
    <w:rPr>
      <w:color w:val="0000FF"/>
      <w:u w:val="single"/>
    </w:rPr>
  </w:style>
  <w:style w:styleId="Style_29_ch" w:type="character">
    <w:name w:val="Гиперссылка1"/>
    <w:link w:val="Style_29"/>
    <w:rPr>
      <w:color w:val="0000FF"/>
      <w:u w:val="single"/>
    </w:rPr>
  </w:style>
  <w:style w:styleId="Style_30" w:type="paragraph">
    <w:name w:val="toc 9"/>
    <w:next w:val="Style_3"/>
    <w:link w:val="Style_30_ch"/>
    <w:uiPriority w:val="39"/>
    <w:pPr>
      <w:widowControl w:val="1"/>
      <w:ind w:left="1600"/>
    </w:pPr>
    <w:rPr>
      <w:rFonts w:ascii="XO Thames" w:hAnsi="XO Thames"/>
      <w:sz w:val="28"/>
    </w:rPr>
  </w:style>
  <w:style w:styleId="Style_30_ch" w:type="character">
    <w:name w:val="toc 9"/>
    <w:link w:val="Style_30"/>
    <w:rPr>
      <w:rFonts w:ascii="XO Thames" w:hAnsi="XO Thames"/>
      <w:sz w:val="28"/>
    </w:rPr>
  </w:style>
  <w:style w:styleId="Style_31" w:type="paragraph">
    <w:name w:val="toc 8"/>
    <w:next w:val="Style_3"/>
    <w:link w:val="Style_31_ch"/>
    <w:uiPriority w:val="39"/>
    <w:pPr>
      <w:widowControl w:val="1"/>
      <w:ind w:left="1400"/>
    </w:pPr>
    <w:rPr>
      <w:rFonts w:ascii="XO Thames" w:hAnsi="XO Thames"/>
      <w:sz w:val="28"/>
    </w:rPr>
  </w:style>
  <w:style w:styleId="Style_31_ch" w:type="character">
    <w:name w:val="toc 8"/>
    <w:link w:val="Style_31"/>
    <w:rPr>
      <w:rFonts w:ascii="XO Thames" w:hAnsi="XO Thames"/>
      <w:sz w:val="28"/>
    </w:rPr>
  </w:style>
  <w:style w:styleId="Style_32" w:type="paragraph">
    <w:name w:val="caption"/>
    <w:basedOn w:val="Style_3"/>
    <w:link w:val="Style_32_ch"/>
    <w:pPr>
      <w:widowControl w:val="1"/>
      <w:spacing w:after="120" w:before="120"/>
      <w:ind/>
    </w:pPr>
    <w:rPr>
      <w:rFonts w:ascii="PT Astra Serif" w:hAnsi="PT Astra Serif"/>
      <w:i w:val="1"/>
      <w:sz w:val="24"/>
    </w:rPr>
  </w:style>
  <w:style w:styleId="Style_32_ch" w:type="character">
    <w:name w:val="caption"/>
    <w:basedOn w:val="Style_3_ch"/>
    <w:link w:val="Style_32"/>
    <w:rPr>
      <w:rFonts w:ascii="PT Astra Serif" w:hAnsi="PT Astra Serif"/>
      <w:i w:val="1"/>
      <w:sz w:val="24"/>
    </w:rPr>
  </w:style>
  <w:style w:styleId="Style_33" w:type="paragraph">
    <w:name w:val="toc 5"/>
    <w:next w:val="Style_3"/>
    <w:link w:val="Style_33_ch"/>
    <w:uiPriority w:val="39"/>
    <w:pPr>
      <w:widowControl w:val="1"/>
      <w:ind w:left="800"/>
    </w:pPr>
    <w:rPr>
      <w:rFonts w:ascii="XO Thames" w:hAnsi="XO Thames"/>
      <w:sz w:val="28"/>
    </w:rPr>
  </w:style>
  <w:style w:styleId="Style_33_ch" w:type="character">
    <w:name w:val="toc 5"/>
    <w:link w:val="Style_33"/>
    <w:rPr>
      <w:rFonts w:ascii="XO Thames" w:hAnsi="XO Thames"/>
      <w:sz w:val="28"/>
    </w:rPr>
  </w:style>
  <w:style w:styleId="Style_1" w:type="paragraph">
    <w:name w:val="header"/>
    <w:basedOn w:val="Style_3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3_ch"/>
    <w:link w:val="Style_1"/>
  </w:style>
  <w:style w:styleId="Style_34" w:type="paragraph">
    <w:name w:val="Знак Знак Знак Знак"/>
    <w:basedOn w:val="Style_3"/>
    <w:link w:val="Style_34_ch"/>
    <w:pPr>
      <w:widowControl w:val="1"/>
      <w:spacing w:after="100" w:before="100"/>
      <w:ind/>
    </w:pPr>
    <w:rPr>
      <w:rFonts w:ascii="Tahoma" w:hAnsi="Tahoma"/>
    </w:rPr>
  </w:style>
  <w:style w:styleId="Style_34_ch" w:type="character">
    <w:name w:val="Знак Знак Знак Знак"/>
    <w:basedOn w:val="Style_3_ch"/>
    <w:link w:val="Style_34"/>
    <w:rPr>
      <w:rFonts w:ascii="Tahoma" w:hAnsi="Tahoma"/>
    </w:rPr>
  </w:style>
  <w:style w:styleId="Style_2" w:type="paragraph">
    <w:name w:val="Body Text Indent"/>
    <w:basedOn w:val="Style_3"/>
    <w:link w:val="Style_2_ch"/>
    <w:pPr>
      <w:widowControl w:val="1"/>
      <w:ind w:firstLine="709"/>
      <w:jc w:val="both"/>
    </w:pPr>
    <w:rPr>
      <w:sz w:val="28"/>
    </w:rPr>
  </w:style>
  <w:style w:styleId="Style_2_ch" w:type="character">
    <w:name w:val="Body Text Indent"/>
    <w:basedOn w:val="Style_3_ch"/>
    <w:link w:val="Style_2"/>
    <w:rPr>
      <w:sz w:val="28"/>
    </w:rPr>
  </w:style>
  <w:style w:styleId="Style_35" w:type="paragraph">
    <w:name w:val="Subtitle"/>
    <w:next w:val="Style_3"/>
    <w:link w:val="Style_35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35_ch" w:type="character">
    <w:name w:val="Subtitle"/>
    <w:link w:val="Style_35"/>
    <w:rPr>
      <w:rFonts w:ascii="XO Thames" w:hAnsi="XO Thames"/>
      <w:i w:val="1"/>
      <w:sz w:val="24"/>
    </w:rPr>
  </w:style>
  <w:style w:styleId="Style_36" w:type="paragraph">
    <w:name w:val="Title"/>
    <w:next w:val="Style_3"/>
    <w:link w:val="Style_36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6_ch" w:type="character">
    <w:name w:val="Title"/>
    <w:link w:val="Style_36"/>
    <w:rPr>
      <w:rFonts w:ascii="XO Thames" w:hAnsi="XO Thames"/>
      <w:b w:val="1"/>
      <w:caps w:val="1"/>
      <w:sz w:val="40"/>
    </w:rPr>
  </w:style>
  <w:style w:styleId="Style_37" w:type="paragraph">
    <w:name w:val="heading 4"/>
    <w:next w:val="Style_3"/>
    <w:link w:val="Style_37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7_ch" w:type="character">
    <w:name w:val="heading 4"/>
    <w:link w:val="Style_37"/>
    <w:rPr>
      <w:rFonts w:ascii="XO Thames" w:hAnsi="XO Thames"/>
      <w:b w:val="1"/>
      <w:sz w:val="24"/>
    </w:rPr>
  </w:style>
  <w:style w:styleId="Style_38" w:type="paragraph">
    <w:name w:val="index heading"/>
    <w:basedOn w:val="Style_3"/>
    <w:link w:val="Style_38_ch"/>
    <w:rPr>
      <w:rFonts w:ascii="PT Astra Serif" w:hAnsi="PT Astra Serif"/>
    </w:rPr>
  </w:style>
  <w:style w:styleId="Style_38_ch" w:type="character">
    <w:name w:val="index heading"/>
    <w:basedOn w:val="Style_3_ch"/>
    <w:link w:val="Style_38"/>
    <w:rPr>
      <w:rFonts w:ascii="PT Astra Serif" w:hAnsi="PT Astra Serif"/>
    </w:rPr>
  </w:style>
  <w:style w:styleId="Style_39" w:type="paragraph">
    <w:name w:val="heading 2"/>
    <w:basedOn w:val="Style_3"/>
    <w:next w:val="Style_3"/>
    <w:link w:val="Style_39_ch"/>
    <w:uiPriority w:val="9"/>
    <w:qFormat/>
    <w:pPr>
      <w:keepNext w:val="1"/>
      <w:widowControl w:val="1"/>
      <w:numPr>
        <w:ilvl w:val="1"/>
        <w:numId w:val="1"/>
      </w:numPr>
      <w:ind w:left="6237"/>
      <w:jc w:val="both"/>
      <w:outlineLvl w:val="1"/>
    </w:pPr>
    <w:rPr>
      <w:sz w:val="28"/>
    </w:rPr>
  </w:style>
  <w:style w:styleId="Style_39_ch" w:type="character">
    <w:name w:val="heading 2"/>
    <w:basedOn w:val="Style_3_ch"/>
    <w:link w:val="Style_39"/>
    <w:rPr>
      <w:sz w:val="28"/>
    </w:rPr>
  </w:style>
  <w:style w:styleId="Style_40" w:type="paragraph">
    <w:name w:val="Основной шрифт абзаца2"/>
    <w:link w:val="Style_40_ch"/>
  </w:style>
  <w:style w:styleId="Style_40_ch" w:type="character">
    <w:name w:val="Основной шрифт абзаца2"/>
    <w:link w:val="Style_40"/>
  </w:style>
  <w:style w:default="1" w:styleId="Style_4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header1.xml" Type="http://schemas.openxmlformats.org/officeDocument/2006/relationships/header"/>
  <Relationship Id="rId8" Target="numbering.xml" Type="http://schemas.openxmlformats.org/officeDocument/2006/relationships/numbering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2026-03-04T09:04:00Z</dcterms:created>
  <dcterms:modified xsi:type="dcterms:W3CDTF">2026-03-18T06:46:35Z</dcterms:modified>
</cp:coreProperties>
</file>